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4764DD">
        <w:rPr>
          <w:rFonts w:asciiTheme="minorHAnsi" w:hAnsiTheme="minorHAnsi" w:cs="Arial"/>
          <w:b/>
          <w:lang w:val="en-ZA"/>
        </w:rPr>
        <w:t>20</w:t>
      </w:r>
      <w:r>
        <w:rPr>
          <w:rFonts w:asciiTheme="minorHAnsi" w:hAnsiTheme="minorHAnsi" w:cs="Arial"/>
          <w:b/>
          <w:lang w:val="en-ZA"/>
        </w:rPr>
        <w:t xml:space="preserve"> November 2014</w:t>
      </w:r>
    </w:p>
    <w:p w:rsidR="001657F2" w:rsidRPr="00F64748" w:rsidRDefault="001657F2"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Pr="00F64748">
        <w:rPr>
          <w:rFonts w:asciiTheme="minorHAnsi" w:hAnsiTheme="minorHAnsi" w:cs="Arial"/>
          <w:b/>
          <w:i/>
          <w:lang w:val="en-ZA"/>
        </w:rPr>
        <w:t xml:space="preserve"> –“</w:t>
      </w:r>
      <w:r>
        <w:rPr>
          <w:rFonts w:asciiTheme="minorHAnsi" w:hAnsiTheme="minorHAnsi" w:cs="Arial"/>
          <w:b/>
          <w:i/>
          <w:lang w:val="en-ZA"/>
        </w:rPr>
        <w:t>ASN041</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21 November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1657F2">
        <w:rPr>
          <w:rFonts w:asciiTheme="minorHAnsi" w:hAnsiTheme="minorHAnsi" w:cs="Arial"/>
          <w:b/>
          <w:lang w:val="en-ZA"/>
        </w:rPr>
        <w:t>Master Structured Note Programme</w:t>
      </w:r>
      <w:r w:rsidRPr="00F64748">
        <w:rPr>
          <w:rFonts w:asciiTheme="minorHAnsi" w:hAnsiTheme="minorHAnsi" w:cs="Arial"/>
          <w:b/>
          <w:lang w:val="en-ZA"/>
        </w:rPr>
        <w:t xml:space="preserve"> </w:t>
      </w:r>
      <w:r w:rsidRPr="00F64748">
        <w:rPr>
          <w:rFonts w:asciiTheme="minorHAnsi" w:hAnsiTheme="minorHAnsi" w:cs="Arial"/>
          <w:bCs/>
          <w:lang w:val="en-ZA"/>
        </w:rPr>
        <w:t>dated</w:t>
      </w:r>
      <w:r w:rsidRPr="00F64748">
        <w:rPr>
          <w:rFonts w:asciiTheme="minorHAnsi" w:hAnsiTheme="minorHAnsi" w:cs="Arial"/>
          <w:b/>
          <w:bCs/>
          <w:lang w:val="en-ZA"/>
        </w:rPr>
        <w:t xml:space="preserve"> </w:t>
      </w:r>
      <w:r w:rsidR="001657F2">
        <w:rPr>
          <w:rFonts w:asciiTheme="minorHAnsi" w:hAnsiTheme="minorHAnsi" w:cs="Arial"/>
          <w:b/>
          <w:bCs/>
          <w:lang w:val="en-ZA"/>
        </w:rPr>
        <w:t>21 October 2013</w:t>
      </w:r>
      <w:r w:rsidRPr="00F64748">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1657F2">
        <w:rPr>
          <w:rFonts w:asciiTheme="minorHAnsi" w:hAnsiTheme="minorHAnsi" w:cs="Arial"/>
          <w:b/>
          <w:lang w:val="en-ZA"/>
        </w:rPr>
        <w:tab/>
      </w:r>
      <w:r w:rsidR="001657F2">
        <w:rPr>
          <w:rFonts w:asciiTheme="minorHAnsi" w:hAnsiTheme="minorHAnsi" w:cs="Arial"/>
          <w:b/>
          <w:lang w:val="en-ZA"/>
        </w:rPr>
        <w:tab/>
        <w:t xml:space="preserve">            </w:t>
      </w:r>
      <w:r>
        <w:rPr>
          <w:rFonts w:asciiTheme="minorHAnsi" w:hAnsiTheme="minorHAnsi" w:cs="Arial"/>
          <w:b/>
          <w:lang w:val="en-ZA"/>
        </w:rPr>
        <w:t xml:space="preserve">ZERO COUPON </w:t>
      </w:r>
      <w:r w:rsidR="001657F2">
        <w:rPr>
          <w:rFonts w:asciiTheme="minorHAnsi" w:hAnsiTheme="minorHAnsi" w:cs="Arial"/>
          <w:b/>
          <w:lang w:val="en-ZA"/>
        </w:rPr>
        <w:t xml:space="preserve">INDEX LINKED </w:t>
      </w:r>
      <w:r>
        <w:rPr>
          <w:rFonts w:asciiTheme="minorHAnsi" w:hAnsiTheme="minorHAnsi" w:cs="Arial"/>
          <w:b/>
          <w:lang w:val="en-ZA"/>
        </w:rPr>
        <w:t>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40,000,000,000.00</w:t>
      </w:r>
    </w:p>
    <w:p w:rsidR="007F4679" w:rsidRPr="001657F2" w:rsidRDefault="007F4679" w:rsidP="007F4679">
      <w:pPr>
        <w:suppressAutoHyphens/>
        <w:spacing w:line="312" w:lineRule="auto"/>
        <w:ind w:left="3544" w:right="-516" w:hanging="3544"/>
        <w:jc w:val="both"/>
        <w:rPr>
          <w:rFonts w:asciiTheme="minorHAnsi" w:hAnsiTheme="minorHAnsi" w:cs="Arial"/>
          <w:lang w:val="en-ZA"/>
        </w:rPr>
      </w:pPr>
      <w:r w:rsidRPr="00F64748">
        <w:rPr>
          <w:rFonts w:asciiTheme="minorHAnsi" w:hAnsiTheme="minorHAnsi" w:cs="Arial"/>
          <w:b/>
          <w:lang w:val="en-ZA"/>
        </w:rPr>
        <w:t>Total Notes Outstanding</w:t>
      </w:r>
      <w:r w:rsidRPr="00F64748">
        <w:rPr>
          <w:rFonts w:asciiTheme="minorHAnsi" w:hAnsiTheme="minorHAnsi" w:cs="Arial"/>
          <w:b/>
          <w:lang w:val="en-ZA"/>
        </w:rPr>
        <w:tab/>
      </w:r>
      <w:r w:rsidR="001657F2">
        <w:rPr>
          <w:rFonts w:asciiTheme="minorHAnsi" w:hAnsiTheme="minorHAnsi" w:cs="Arial"/>
          <w:lang w:val="en-ZA"/>
        </w:rPr>
        <w:t>R   5,924,831,239.01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ASN041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15,011,</w:t>
      </w:r>
      <w:r w:rsidR="004764DD">
        <w:rPr>
          <w:rFonts w:asciiTheme="minorHAnsi" w:hAnsiTheme="minorHAnsi" w:cs="Arial"/>
          <w:lang w:val="en-ZA"/>
        </w:rPr>
        <w:t>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1657F2">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1657F2">
        <w:rPr>
          <w:rFonts w:asciiTheme="minorHAnsi" w:hAnsiTheme="minorHAnsi" w:cs="Arial"/>
          <w:b/>
          <w:lang w:val="en-ZA"/>
        </w:rPr>
        <w:t>Indicator</w:t>
      </w:r>
      <w:r w:rsidRPr="00F64748">
        <w:rPr>
          <w:rFonts w:asciiTheme="minorHAnsi" w:hAnsiTheme="minorHAnsi" w:cs="Arial"/>
          <w:lang w:val="en-ZA"/>
        </w:rPr>
        <w:tab/>
      </w:r>
      <w:r w:rsidR="001657F2">
        <w:rPr>
          <w:rFonts w:asciiTheme="minorHAnsi" w:hAnsiTheme="minorHAnsi" w:cs="Arial"/>
          <w:lang w:val="en-ZA"/>
        </w:rPr>
        <w:t>Zero</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21 November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4 November</w:t>
      </w:r>
      <w:r w:rsidR="001657F2">
        <w:rPr>
          <w:rFonts w:asciiTheme="minorHAnsi" w:hAnsiTheme="minorHAnsi" w:cs="Arial"/>
          <w:lang w:val="en-ZA"/>
        </w:rPr>
        <w:t xml:space="preserve">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1657F2">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21 November</w:t>
      </w:r>
      <w:r w:rsidR="001657F2">
        <w:rPr>
          <w:rFonts w:asciiTheme="minorHAnsi" w:hAnsiTheme="minorHAnsi" w:cs="Arial"/>
          <w:lang w:val="en-ZA"/>
        </w:rPr>
        <w:t xml:space="preserve">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1657F2">
        <w:rPr>
          <w:rFonts w:asciiTheme="minorHAnsi" w:hAnsiTheme="minorHAnsi" w:cs="Arial"/>
          <w:lang w:val="en-ZA"/>
        </w:rPr>
        <w:t xml:space="preserve">By 17:00 on </w:t>
      </w:r>
      <w:r>
        <w:rPr>
          <w:rFonts w:asciiTheme="minorHAnsi" w:hAnsiTheme="minorHAnsi" w:cs="Arial"/>
          <w:lang w:val="en-ZA"/>
        </w:rPr>
        <w:t>3 November</w:t>
      </w:r>
      <w:r w:rsidR="001657F2">
        <w:rPr>
          <w:rFonts w:asciiTheme="minorHAnsi" w:hAnsiTheme="minorHAnsi" w:cs="Arial"/>
          <w:lang w:val="en-ZA"/>
        </w:rPr>
        <w:t xml:space="preserve">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21 November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21 November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1657F2">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21 November 2019</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ZAG000121807</w:t>
      </w:r>
    </w:p>
    <w:p w:rsidR="001657F2" w:rsidRPr="001657F2" w:rsidRDefault="001657F2"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Unsubordinated Notes</w:t>
      </w:r>
    </w:p>
    <w:p w:rsidR="007F4679" w:rsidRPr="00F64748" w:rsidRDefault="007F4679" w:rsidP="007F4679">
      <w:pPr>
        <w:spacing w:line="288" w:lineRule="auto"/>
        <w:ind w:right="29"/>
        <w:jc w:val="both"/>
        <w:rPr>
          <w:rFonts w:asciiTheme="minorHAnsi" w:hAnsiTheme="minorHAnsi"/>
          <w:lang w:val="en-ZA"/>
        </w:rPr>
      </w:pPr>
    </w:p>
    <w:p w:rsidR="001657F2" w:rsidRDefault="001657F2" w:rsidP="004764DD">
      <w:pPr>
        <w:suppressAutoHyphens/>
        <w:spacing w:line="312" w:lineRule="auto"/>
        <w:ind w:right="-515"/>
        <w:jc w:val="both"/>
        <w:rPr>
          <w:rFonts w:asciiTheme="minorHAnsi" w:hAnsiTheme="minorHAnsi"/>
        </w:rPr>
      </w:pPr>
      <w:r>
        <w:rPr>
          <w:rFonts w:asciiTheme="minorHAnsi" w:hAnsiTheme="minorHAnsi"/>
        </w:rPr>
        <w:t xml:space="preserve">This note has been </w:t>
      </w:r>
      <w:r>
        <w:rPr>
          <w:rFonts w:asciiTheme="minorHAnsi" w:hAnsiTheme="minorHAnsi"/>
          <w:b/>
          <w:bCs/>
        </w:rPr>
        <w:t>privately placed</w:t>
      </w:r>
      <w:r>
        <w:rPr>
          <w:rFonts w:asciiTheme="minorHAnsi" w:hAnsiTheme="minorHAnsi"/>
        </w:rPr>
        <w:t xml:space="preserve"> by ABSA Bank Limited.  Any prospective purchaser of the note should contact ABSA Bank Limited for details of the terms of the note.  In this regard, prospective purchasers should be aware that:</w:t>
      </w:r>
    </w:p>
    <w:p w:rsidR="001657F2" w:rsidRDefault="001657F2" w:rsidP="001657F2">
      <w:pPr>
        <w:pStyle w:val="BodyText"/>
        <w:spacing w:before="20" w:after="20" w:line="312" w:lineRule="auto"/>
        <w:rPr>
          <w:rFonts w:asciiTheme="minorHAnsi" w:hAnsiTheme="minorHAnsi"/>
        </w:rPr>
      </w:pPr>
    </w:p>
    <w:p w:rsidR="001657F2" w:rsidRDefault="001657F2" w:rsidP="001657F2">
      <w:pPr>
        <w:numPr>
          <w:ilvl w:val="0"/>
          <w:numId w:val="7"/>
        </w:numPr>
        <w:spacing w:line="312" w:lineRule="auto"/>
        <w:ind w:right="720"/>
        <w:jc w:val="both"/>
        <w:rPr>
          <w:rFonts w:asciiTheme="minorHAnsi" w:hAnsiTheme="minorHAnsi"/>
          <w:lang w:val="en-ZA"/>
        </w:rPr>
      </w:pPr>
      <w:r>
        <w:rPr>
          <w:rFonts w:asciiTheme="minorHAnsi" w:hAnsiTheme="minorHAnsi"/>
        </w:rPr>
        <w:t xml:space="preserve">The note issued is subject to the terms and conditions of the pricing supplement agreed between the Issuer and the subscriber(s) for the note and the Terms and Conditions of the Notes as set out in their Master Structured Note </w:t>
      </w:r>
      <w:proofErr w:type="spellStart"/>
      <w:r>
        <w:rPr>
          <w:rFonts w:asciiTheme="minorHAnsi" w:hAnsiTheme="minorHAnsi"/>
        </w:rPr>
        <w:t>Programme</w:t>
      </w:r>
      <w:proofErr w:type="spellEnd"/>
      <w:r>
        <w:rPr>
          <w:rFonts w:asciiTheme="minorHAnsi" w:hAnsiTheme="minorHAnsi"/>
        </w:rPr>
        <w:t xml:space="preserve"> dated 21 October 2013 in respect of the Issuer’s Note </w:t>
      </w:r>
      <w:proofErr w:type="spellStart"/>
      <w:r>
        <w:rPr>
          <w:rFonts w:asciiTheme="minorHAnsi" w:hAnsiTheme="minorHAnsi"/>
        </w:rPr>
        <w:t>Programme</w:t>
      </w:r>
      <w:proofErr w:type="spellEnd"/>
      <w:r>
        <w:rPr>
          <w:rFonts w:asciiTheme="minorHAnsi" w:hAnsiTheme="minorHAnsi"/>
        </w:rPr>
        <w:t xml:space="preserve">; </w:t>
      </w:r>
    </w:p>
    <w:p w:rsidR="001657F2" w:rsidRDefault="001657F2" w:rsidP="001657F2">
      <w:pPr>
        <w:spacing w:line="312" w:lineRule="auto"/>
        <w:ind w:left="360" w:right="720" w:hanging="360"/>
        <w:jc w:val="both"/>
        <w:rPr>
          <w:rFonts w:asciiTheme="minorHAnsi" w:hAnsiTheme="minorHAnsi"/>
        </w:rPr>
      </w:pPr>
    </w:p>
    <w:p w:rsidR="001657F2" w:rsidRDefault="001657F2" w:rsidP="001657F2">
      <w:pPr>
        <w:numPr>
          <w:ilvl w:val="0"/>
          <w:numId w:val="7"/>
        </w:numPr>
        <w:spacing w:line="312" w:lineRule="auto"/>
        <w:ind w:right="720"/>
        <w:jc w:val="both"/>
        <w:rPr>
          <w:rFonts w:asciiTheme="minorHAnsi" w:hAnsiTheme="minorHAnsi"/>
        </w:rPr>
      </w:pPr>
      <w:r>
        <w:rPr>
          <w:rFonts w:asciiTheme="minorHAnsi" w:hAnsiTheme="minorHAnsi"/>
        </w:rPr>
        <w:t xml:space="preserve">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w:t>
      </w:r>
      <w:r>
        <w:rPr>
          <w:rFonts w:asciiTheme="minorHAnsi" w:hAnsiTheme="minorHAnsi"/>
        </w:rPr>
        <w:lastRenderedPageBreak/>
        <w:t xml:space="preserve">the note is only suitable for purchase by financially sophisticated investors after conducting all relevant independent investigations.  The risks pertaining to credit-linked notes generally are more fully set out in the </w:t>
      </w:r>
      <w:proofErr w:type="spellStart"/>
      <w:r>
        <w:rPr>
          <w:rFonts w:asciiTheme="minorHAnsi" w:hAnsiTheme="minorHAnsi"/>
        </w:rPr>
        <w:t>Programme</w:t>
      </w:r>
      <w:proofErr w:type="spellEnd"/>
      <w:r>
        <w:rPr>
          <w:rFonts w:asciiTheme="minorHAnsi" w:hAnsiTheme="minorHAnsi"/>
        </w:rPr>
        <w:t xml:space="preserve"> Memorandum.  Copies of the </w:t>
      </w:r>
      <w:proofErr w:type="spellStart"/>
      <w:r>
        <w:rPr>
          <w:rFonts w:asciiTheme="minorHAnsi" w:hAnsiTheme="minorHAnsi"/>
        </w:rPr>
        <w:t>Programme</w:t>
      </w:r>
      <w:proofErr w:type="spellEnd"/>
      <w:r>
        <w:rPr>
          <w:rFonts w:asciiTheme="minorHAnsi" w:hAnsiTheme="minorHAnsi"/>
        </w:rPr>
        <w:t xml:space="preserve"> Memorandum are available from the Issuer.</w:t>
      </w:r>
    </w:p>
    <w:p w:rsidR="001657F2" w:rsidRDefault="001657F2" w:rsidP="001657F2">
      <w:pPr>
        <w:suppressAutoHyphens/>
        <w:spacing w:line="312" w:lineRule="auto"/>
        <w:ind w:right="-515"/>
        <w:jc w:val="both"/>
        <w:rPr>
          <w:rFonts w:asciiTheme="minorHAnsi" w:hAnsiTheme="minorHAnsi" w:cs="Arial"/>
          <w:lang w:val="en-ZA"/>
        </w:rPr>
      </w:pPr>
    </w:p>
    <w:p w:rsidR="004764DD" w:rsidRPr="004764DD" w:rsidRDefault="004764DD" w:rsidP="001657F2">
      <w:pPr>
        <w:suppressAutoHyphens/>
        <w:spacing w:line="312" w:lineRule="auto"/>
        <w:ind w:right="-515"/>
        <w:jc w:val="both"/>
        <w:rPr>
          <w:rFonts w:asciiTheme="minorHAnsi" w:hAnsiTheme="minorHAnsi" w:cs="Arial"/>
          <w:b/>
          <w:lang w:val="en-ZA"/>
        </w:rPr>
      </w:pPr>
      <w:bookmarkStart w:id="0" w:name="_GoBack"/>
      <w:r w:rsidRPr="004764DD">
        <w:rPr>
          <w:rFonts w:asciiTheme="minorHAnsi" w:hAnsiTheme="minorHAnsi" w:cs="Arial"/>
          <w:b/>
          <w:lang w:val="en-ZA"/>
        </w:rPr>
        <w:t>Applicable Pricing Supplement:</w:t>
      </w:r>
    </w:p>
    <w:bookmarkEnd w:id="0"/>
    <w:p w:rsidR="004764DD" w:rsidRDefault="004764DD" w:rsidP="001657F2">
      <w:pPr>
        <w:suppressAutoHyphens/>
        <w:spacing w:line="312" w:lineRule="auto"/>
        <w:ind w:right="-515"/>
        <w:jc w:val="both"/>
        <w:rPr>
          <w:rFonts w:asciiTheme="minorHAnsi" w:hAnsiTheme="minorHAnsi" w:cs="Arial"/>
          <w:lang w:val="en-ZA"/>
        </w:rPr>
      </w:pPr>
      <w:r>
        <w:rPr>
          <w:rFonts w:asciiTheme="minorHAnsi" w:hAnsiTheme="minorHAnsi" w:cs="Arial"/>
          <w:lang w:val="en-ZA"/>
        </w:rPr>
        <w:fldChar w:fldCharType="begin"/>
      </w:r>
      <w:r>
        <w:rPr>
          <w:rFonts w:asciiTheme="minorHAnsi" w:hAnsiTheme="minorHAnsi" w:cs="Arial"/>
          <w:lang w:val="en-ZA"/>
        </w:rPr>
        <w:instrText xml:space="preserve"> HYPERLINK "</w:instrText>
      </w:r>
      <w:r w:rsidRPr="004764DD">
        <w:rPr>
          <w:rFonts w:asciiTheme="minorHAnsi" w:hAnsiTheme="minorHAnsi" w:cs="Arial"/>
          <w:lang w:val="en-ZA"/>
        </w:rPr>
        <w:instrText>https://www.jse.co.za/content/JSEPricingSupplementsItems/2014/BondDocuments/ASN041%20Pricing%20Supplement%2020141121.pdf</w:instrText>
      </w:r>
      <w:r>
        <w:rPr>
          <w:rFonts w:asciiTheme="minorHAnsi" w:hAnsiTheme="minorHAnsi" w:cs="Arial"/>
          <w:lang w:val="en-ZA"/>
        </w:rPr>
        <w:instrText xml:space="preserve">" </w:instrText>
      </w:r>
      <w:r>
        <w:rPr>
          <w:rFonts w:asciiTheme="minorHAnsi" w:hAnsiTheme="minorHAnsi" w:cs="Arial"/>
          <w:lang w:val="en-ZA"/>
        </w:rPr>
        <w:fldChar w:fldCharType="separate"/>
      </w:r>
      <w:r w:rsidRPr="00975F4B">
        <w:rPr>
          <w:rStyle w:val="Hyperlink"/>
          <w:rFonts w:asciiTheme="minorHAnsi" w:hAnsiTheme="minorHAnsi" w:cs="Arial"/>
          <w:lang w:val="en-ZA"/>
        </w:rPr>
        <w:t>https://www.jse.co.za/content/JSEPricingSupplementsItems/2014/BondDocuments/ASN041%20Pricing%20Supplement%2020141121.pdf</w:t>
      </w:r>
      <w:r>
        <w:rPr>
          <w:rFonts w:asciiTheme="minorHAnsi" w:hAnsiTheme="minorHAnsi" w:cs="Arial"/>
          <w:lang w:val="en-ZA"/>
        </w:rPr>
        <w:fldChar w:fldCharType="end"/>
      </w:r>
    </w:p>
    <w:p w:rsidR="004764DD" w:rsidRPr="00F64748" w:rsidRDefault="004764DD" w:rsidP="001657F2">
      <w:pPr>
        <w:suppressAutoHyphens/>
        <w:spacing w:line="312" w:lineRule="auto"/>
        <w:ind w:right="-515"/>
        <w:jc w:val="both"/>
        <w:rPr>
          <w:rFonts w:asciiTheme="minorHAnsi" w:hAnsiTheme="minorHAnsi" w:cs="Arial"/>
          <w:lang w:val="en-ZA"/>
        </w:rPr>
      </w:pPr>
    </w:p>
    <w:p w:rsidR="001657F2" w:rsidRPr="00F64748" w:rsidRDefault="001657F2" w:rsidP="001657F2">
      <w:pPr>
        <w:pStyle w:val="BodyText"/>
        <w:spacing w:before="20" w:after="20" w:line="312" w:lineRule="auto"/>
        <w:rPr>
          <w:rFonts w:asciiTheme="minorHAnsi" w:hAnsiTheme="minorHAnsi" w:cs="Arial"/>
          <w:lang w:val="en-ZA"/>
        </w:rPr>
      </w:pPr>
      <w:r w:rsidRPr="00F64748">
        <w:rPr>
          <w:rFonts w:asciiTheme="minorHAnsi" w:hAnsiTheme="minorHAnsi" w:cs="Arial"/>
          <w:lang w:val="en-ZA"/>
        </w:rPr>
        <w:t>The note will be immobilised in the Central Securities Depository (“CSD”) and settlement will take place electronically in terms of JSE Rules. Further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1657F2" w:rsidRDefault="001657F2" w:rsidP="001657F2">
      <w:pPr>
        <w:tabs>
          <w:tab w:val="left" w:pos="3402"/>
          <w:tab w:val="left" w:pos="7513"/>
        </w:tabs>
        <w:suppressAutoHyphens/>
        <w:spacing w:before="20" w:after="20" w:line="312" w:lineRule="auto"/>
        <w:ind w:right="29"/>
        <w:rPr>
          <w:rFonts w:asciiTheme="minorHAnsi" w:hAnsiTheme="minorHAnsi" w:cs="Arial"/>
          <w:lang w:val="en-ZA"/>
        </w:rPr>
      </w:pPr>
    </w:p>
    <w:p w:rsidR="001657F2" w:rsidRPr="00F64748" w:rsidRDefault="001657F2" w:rsidP="001657F2">
      <w:pPr>
        <w:tabs>
          <w:tab w:val="left" w:pos="3402"/>
          <w:tab w:val="left" w:pos="7513"/>
        </w:tabs>
        <w:suppressAutoHyphens/>
        <w:spacing w:before="20" w:after="20" w:line="312" w:lineRule="auto"/>
        <w:ind w:right="29"/>
        <w:rPr>
          <w:rFonts w:asciiTheme="minorHAnsi" w:hAnsiTheme="minorHAnsi" w:cs="Arial"/>
          <w:highlight w:val="yellow"/>
          <w:lang w:val="en-ZA"/>
        </w:rPr>
      </w:pPr>
      <w:proofErr w:type="spellStart"/>
      <w:r>
        <w:rPr>
          <w:rFonts w:asciiTheme="minorHAnsi" w:hAnsiTheme="minorHAnsi" w:cs="Arial"/>
          <w:lang w:val="en-ZA"/>
        </w:rPr>
        <w:t>Thapelo</w:t>
      </w:r>
      <w:proofErr w:type="spellEnd"/>
      <w:r>
        <w:rPr>
          <w:rFonts w:asciiTheme="minorHAnsi" w:hAnsiTheme="minorHAnsi" w:cs="Arial"/>
          <w:lang w:val="en-ZA"/>
        </w:rPr>
        <w:t xml:space="preserve"> </w:t>
      </w:r>
      <w:proofErr w:type="spellStart"/>
      <w:r>
        <w:rPr>
          <w:rFonts w:asciiTheme="minorHAnsi" w:hAnsiTheme="minorHAnsi" w:cs="Arial"/>
          <w:lang w:val="en-ZA"/>
        </w:rPr>
        <w:t>Magolego</w:t>
      </w:r>
      <w:proofErr w:type="spellEnd"/>
      <w:r w:rsidRPr="00F64748">
        <w:rPr>
          <w:rFonts w:asciiTheme="minorHAnsi" w:hAnsiTheme="minorHAnsi" w:cs="Arial"/>
          <w:lang w:val="en-ZA"/>
        </w:rPr>
        <w:tab/>
      </w:r>
      <w:r>
        <w:rPr>
          <w:rFonts w:asciiTheme="minorHAnsi" w:hAnsiTheme="minorHAnsi" w:cs="Arial"/>
          <w:lang w:val="en-ZA"/>
        </w:rPr>
        <w:t>ABSA Corporate &amp; Investment Banking</w:t>
      </w:r>
      <w:r w:rsidRPr="00F64748">
        <w:rPr>
          <w:rFonts w:asciiTheme="minorHAnsi" w:hAnsiTheme="minorHAnsi" w:cs="Arial"/>
          <w:lang w:val="en-ZA"/>
        </w:rPr>
        <w:tab/>
        <w:t xml:space="preserve">+27 11 </w:t>
      </w:r>
      <w:r>
        <w:rPr>
          <w:rFonts w:asciiTheme="minorHAnsi" w:hAnsiTheme="minorHAnsi" w:cs="Arial"/>
          <w:lang w:val="en-ZA"/>
        </w:rPr>
        <w:t>8957352</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4764D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4764DD">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657F2">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4764D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4764D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657F2"/>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4DD"/>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2014-11-20T13:00:00+00:00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D5BCA184-2687-44EE-9FDA-766283C85FE1}"/>
</file>

<file path=customXml/itemProps2.xml><?xml version="1.0" encoding="utf-8"?>
<ds:datastoreItem xmlns:ds="http://schemas.openxmlformats.org/officeDocument/2006/customXml" ds:itemID="{C7966090-E67D-4394-892F-E26F24EE78AA}"/>
</file>

<file path=customXml/itemProps3.xml><?xml version="1.0" encoding="utf-8"?>
<ds:datastoreItem xmlns:ds="http://schemas.openxmlformats.org/officeDocument/2006/customXml" ds:itemID="{1ED1F6AB-5926-468C-BF47-23E2AE92A447}"/>
</file>

<file path=customXml/itemProps4.xml><?xml version="1.0" encoding="utf-8"?>
<ds:datastoreItem xmlns:ds="http://schemas.openxmlformats.org/officeDocument/2006/customXml" ds:itemID="{5CE74581-E9C7-4CA1-90CC-39F3E30F883E}"/>
</file>

<file path=docProps/app.xml><?xml version="1.0" encoding="utf-8"?>
<Properties xmlns="http://schemas.openxmlformats.org/officeDocument/2006/extended-properties" xmlns:vt="http://schemas.openxmlformats.org/officeDocument/2006/docPropsVTypes">
  <Template>Normal</Template>
  <TotalTime>35</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ASN041 - 21 November 2014</dc:title>
  <dc:subject/>
  <dc:creator>Johannesburg Stock Exchange</dc:creator>
  <cp:keywords/>
  <cp:lastModifiedBy>JSEUser</cp:lastModifiedBy>
  <cp:revision>21</cp:revision>
  <cp:lastPrinted>2012-01-03T09:35:00Z</cp:lastPrinted>
  <dcterms:created xsi:type="dcterms:W3CDTF">2012-03-13T10:41:00Z</dcterms:created>
  <dcterms:modified xsi:type="dcterms:W3CDTF">2014-11-20T12:57:00Z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352800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